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2F0" w:rsidRPr="00B0210B" w:rsidRDefault="006D76E9" w:rsidP="007612F0">
      <w:pPr>
        <w:ind w:left="-567" w:right="-427"/>
        <w:rPr>
          <w:rFonts w:asciiTheme="majorHAnsi" w:hAnsiTheme="majorHAnsi"/>
          <w:b/>
          <w:sz w:val="36"/>
        </w:rPr>
      </w:pPr>
      <w:r w:rsidRPr="00B0210B">
        <w:rPr>
          <w:rFonts w:asciiTheme="majorHAnsi" w:hAnsiTheme="majorHAnsi"/>
          <w:b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 wp14:anchorId="57FCA86C" wp14:editId="12D6211C">
            <wp:simplePos x="1637665" y="4565015"/>
            <wp:positionH relativeFrom="margin">
              <wp:align>left</wp:align>
            </wp:positionH>
            <wp:positionV relativeFrom="margin">
              <wp:align>top</wp:align>
            </wp:positionV>
            <wp:extent cx="2900045" cy="194183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ûts construction Mairi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91" cy="194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961" w:rsidRPr="00B0210B">
        <w:rPr>
          <w:rFonts w:asciiTheme="majorHAnsi" w:hAnsiTheme="majorHAnsi"/>
          <w:b/>
          <w:sz w:val="36"/>
        </w:rPr>
        <w:t xml:space="preserve">Construction d’un nouvel ensemble de bâtiments, </w:t>
      </w:r>
    </w:p>
    <w:p w:rsidR="00BB5961" w:rsidRPr="00B0210B" w:rsidRDefault="007612F0" w:rsidP="007612F0">
      <w:pPr>
        <w:rPr>
          <w:rFonts w:asciiTheme="majorHAnsi" w:hAnsiTheme="majorHAnsi"/>
          <w:b/>
          <w:sz w:val="28"/>
          <w:szCs w:val="24"/>
        </w:rPr>
      </w:pPr>
      <w:r w:rsidRPr="00B0210B">
        <w:rPr>
          <w:rFonts w:asciiTheme="majorHAnsi" w:hAnsiTheme="majorHAnsi"/>
          <w:b/>
          <w:sz w:val="36"/>
        </w:rPr>
        <w:t>Hôtel de Ville, Hôtel des Postes, Justice de Paix, Salle des fêtes</w:t>
      </w:r>
      <w:r w:rsidR="000269E8" w:rsidRPr="00B0210B">
        <w:rPr>
          <w:rFonts w:asciiTheme="majorHAnsi" w:hAnsiTheme="majorHAnsi"/>
          <w:b/>
          <w:sz w:val="36"/>
        </w:rPr>
        <w:t xml:space="preserve"> (</w:t>
      </w:r>
      <w:r w:rsidR="00BB5961" w:rsidRPr="00B0210B">
        <w:rPr>
          <w:rFonts w:asciiTheme="majorHAnsi" w:hAnsiTheme="majorHAnsi"/>
          <w:b/>
          <w:sz w:val="36"/>
        </w:rPr>
        <w:t>1913-1924</w:t>
      </w:r>
      <w:r w:rsidR="000269E8" w:rsidRPr="00B0210B">
        <w:rPr>
          <w:rFonts w:asciiTheme="majorHAnsi" w:hAnsiTheme="majorHAnsi"/>
          <w:b/>
          <w:sz w:val="36"/>
        </w:rPr>
        <w:t>)</w:t>
      </w:r>
    </w:p>
    <w:p w:rsidR="00BB5961" w:rsidRPr="00E03F77" w:rsidRDefault="00BB5961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Le 3 mars 1913, le Conseil municipal, dont le Maire est M. Claudius Fenouillet, décide de confier à un architecte lyonnais M. </w:t>
      </w:r>
      <w:proofErr w:type="spellStart"/>
      <w:r w:rsidRPr="00E03F77">
        <w:rPr>
          <w:rFonts w:asciiTheme="majorHAnsi" w:hAnsiTheme="majorHAnsi"/>
        </w:rPr>
        <w:t>Curny</w:t>
      </w:r>
      <w:proofErr w:type="spellEnd"/>
      <w:r w:rsidRPr="00E03F77">
        <w:rPr>
          <w:rFonts w:asciiTheme="majorHAnsi" w:hAnsiTheme="majorHAnsi"/>
        </w:rPr>
        <w:t>, l’établissement d’un projet,  plans et devis, d’un hôtel de ville,</w:t>
      </w:r>
      <w:r w:rsidR="00316ADD" w:rsidRPr="00E03F77">
        <w:rPr>
          <w:rFonts w:asciiTheme="majorHAnsi" w:hAnsiTheme="majorHAnsi"/>
        </w:rPr>
        <w:t xml:space="preserve"> Justice de Paix,</w:t>
      </w:r>
      <w:r w:rsidRPr="00E03F77">
        <w:rPr>
          <w:rFonts w:asciiTheme="majorHAnsi" w:hAnsiTheme="majorHAnsi"/>
        </w:rPr>
        <w:t xml:space="preserve"> Hôtel des Postes et </w:t>
      </w:r>
      <w:r w:rsidR="00CC27D6" w:rsidRPr="00E03F77">
        <w:rPr>
          <w:rFonts w:asciiTheme="majorHAnsi" w:hAnsiTheme="majorHAnsi"/>
        </w:rPr>
        <w:t xml:space="preserve"> Salle des fêtes.</w:t>
      </w:r>
    </w:p>
    <w:p w:rsidR="00CC27D6" w:rsidRPr="00E03F77" w:rsidRDefault="000269E8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6D3FA" wp14:editId="56DF109C">
                <wp:simplePos x="0" y="0"/>
                <wp:positionH relativeFrom="column">
                  <wp:posOffset>-3014345</wp:posOffset>
                </wp:positionH>
                <wp:positionV relativeFrom="paragraph">
                  <wp:posOffset>395605</wp:posOffset>
                </wp:positionV>
                <wp:extent cx="2900045" cy="149860"/>
                <wp:effectExtent l="0" t="0" r="0" b="254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1498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9E8" w:rsidRPr="00633F5C" w:rsidRDefault="000269E8" w:rsidP="000269E8">
                            <w:pPr>
                              <w:pStyle w:val="Lgende"/>
                              <w:jc w:val="both"/>
                              <w:rPr>
                                <w:noProof/>
                                <w:sz w:val="36"/>
                                <w:szCs w:val="28"/>
                              </w:rPr>
                            </w:pPr>
                            <w:r w:rsidRPr="00633F5C">
                              <w:rPr>
                                <w:sz w:val="22"/>
                              </w:rPr>
                              <w:t>Mairie en 1913, le "Pot à Moutarde", ancienne église du couvent des Capucins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237.35pt;margin-top:31.15pt;width:228.35pt;height:1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" stroked="f">
                <v:textbox inset="0,0,0,0">
                  <w:txbxContent>
                    <w:p w:rsidR="000269E8" w:rsidRPr="00633F5C" w:rsidRDefault="000269E8" w:rsidP="000269E8">
                      <w:pPr>
                        <w:pStyle w:val="Lgende"/>
                        <w:jc w:val="both"/>
                        <w:rPr>
                          <w:noProof/>
                          <w:sz w:val="36"/>
                          <w:szCs w:val="28"/>
                        </w:rPr>
                      </w:pPr>
                      <w:r w:rsidRPr="00633F5C">
                        <w:rPr>
                          <w:sz w:val="22"/>
                        </w:rPr>
                        <w:t>Mairie en 1913, le "Pot à Moutarde", ancienne église du couvent des Capucins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7D6" w:rsidRPr="00E03F77">
        <w:rPr>
          <w:rFonts w:asciiTheme="majorHAnsi" w:hAnsiTheme="majorHAnsi"/>
        </w:rPr>
        <w:t>Le 31 mai 2013, Le maire présente au Conseil le projet et devis. Le conseil vote favorablement (16 pour, 1 contre) ; Le devis s’élève à 137 000 Francs environ. Le Maire est autorisé à faire dresser le projet définitif</w:t>
      </w:r>
      <w:r w:rsidR="00316ADD" w:rsidRPr="00E03F77">
        <w:rPr>
          <w:rFonts w:asciiTheme="majorHAnsi" w:hAnsiTheme="majorHAnsi"/>
        </w:rPr>
        <w:t>.</w:t>
      </w:r>
    </w:p>
    <w:p w:rsidR="00316ADD" w:rsidRPr="00E03F77" w:rsidRDefault="00316ADD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Le 22 juillet 1913, le Maire présente au Conseil les Plans  définitifs et un devis qui s’élève à </w:t>
      </w:r>
      <w:r w:rsidRPr="00E03F77">
        <w:rPr>
          <w:rFonts w:asciiTheme="majorHAnsi" w:hAnsiTheme="majorHAnsi"/>
          <w:b/>
        </w:rPr>
        <w:t>135 192.07 Francs</w:t>
      </w:r>
      <w:r w:rsidR="00F636AF" w:rsidRPr="00E03F77">
        <w:rPr>
          <w:rFonts w:asciiTheme="majorHAnsi" w:hAnsiTheme="majorHAnsi"/>
        </w:rPr>
        <w:t xml:space="preserve"> (*)</w:t>
      </w:r>
      <w:r w:rsidRPr="00E03F77">
        <w:rPr>
          <w:rFonts w:asciiTheme="majorHAnsi" w:hAnsiTheme="majorHAnsi"/>
        </w:rPr>
        <w:t>. Le Conseil approuve et décide que les «</w:t>
      </w:r>
      <w:r w:rsidR="0076296F" w:rsidRPr="00E03F77">
        <w:rPr>
          <w:rFonts w:asciiTheme="majorHAnsi" w:hAnsiTheme="majorHAnsi"/>
        </w:rPr>
        <w:t>…</w:t>
      </w:r>
      <w:r w:rsidRPr="00E03F77">
        <w:rPr>
          <w:rFonts w:asciiTheme="majorHAnsi" w:hAnsiTheme="majorHAnsi"/>
        </w:rPr>
        <w:t xml:space="preserve"> voies et moyens pour faire face à la dépense seront votés </w:t>
      </w:r>
      <w:r w:rsidR="00A372B8" w:rsidRPr="00E03F77">
        <w:rPr>
          <w:rFonts w:asciiTheme="majorHAnsi" w:hAnsiTheme="majorHAnsi"/>
        </w:rPr>
        <w:t>après l’examen des pièces du projet  par l</w:t>
      </w:r>
      <w:r w:rsidR="003C2C6C" w:rsidRPr="00E03F77">
        <w:rPr>
          <w:rFonts w:asciiTheme="majorHAnsi" w:hAnsiTheme="majorHAnsi"/>
        </w:rPr>
        <w:t>’autorité supérieure. »</w:t>
      </w:r>
    </w:p>
    <w:p w:rsidR="00C25CE2" w:rsidRPr="00E03F77" w:rsidRDefault="00C25CE2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Le 4 juin 1914, Le Maire propose d’acquérir des mitoyennetés à M. Poncet et </w:t>
      </w:r>
      <w:proofErr w:type="spellStart"/>
      <w:r w:rsidRPr="00E03F77">
        <w:rPr>
          <w:rFonts w:asciiTheme="majorHAnsi" w:hAnsiTheme="majorHAnsi"/>
        </w:rPr>
        <w:t>Rémond</w:t>
      </w:r>
      <w:proofErr w:type="spellEnd"/>
      <w:r w:rsidRPr="00E03F77">
        <w:rPr>
          <w:rFonts w:asciiTheme="majorHAnsi" w:hAnsiTheme="majorHAnsi"/>
        </w:rPr>
        <w:t xml:space="preserve"> pour une somme de 248.64 Francs. Le Conseil accepte.</w:t>
      </w:r>
    </w:p>
    <w:p w:rsidR="00C25CE2" w:rsidRPr="00E03F77" w:rsidRDefault="00C25CE2" w:rsidP="00CC27D6">
      <w:pPr>
        <w:jc w:val="both"/>
        <w:rPr>
          <w:rFonts w:asciiTheme="majorHAnsi" w:hAnsiTheme="majorHAnsi"/>
          <w:b/>
          <w:i/>
        </w:rPr>
      </w:pPr>
      <w:r w:rsidRPr="00E03F77">
        <w:rPr>
          <w:rFonts w:asciiTheme="majorHAnsi" w:hAnsiTheme="majorHAnsi"/>
          <w:b/>
          <w:i/>
        </w:rPr>
        <w:t xml:space="preserve">L’ordre de mobilisation générale est </w:t>
      </w:r>
      <w:r w:rsidR="00F41D61" w:rsidRPr="00E03F77">
        <w:rPr>
          <w:rFonts w:asciiTheme="majorHAnsi" w:hAnsiTheme="majorHAnsi"/>
          <w:b/>
          <w:i/>
        </w:rPr>
        <w:t>publié</w:t>
      </w:r>
      <w:r w:rsidRPr="00E03F77">
        <w:rPr>
          <w:rFonts w:asciiTheme="majorHAnsi" w:hAnsiTheme="majorHAnsi"/>
          <w:b/>
          <w:i/>
        </w:rPr>
        <w:t xml:space="preserve"> le 2 août 1914… les trav</w:t>
      </w:r>
      <w:r w:rsidR="00BE4C81" w:rsidRPr="00E03F77">
        <w:rPr>
          <w:rFonts w:asciiTheme="majorHAnsi" w:hAnsiTheme="majorHAnsi"/>
          <w:b/>
          <w:i/>
        </w:rPr>
        <w:t>aux qui ont débuté sont stoppés.</w:t>
      </w:r>
      <w:r w:rsidR="003F7D51" w:rsidRPr="00E03F77">
        <w:rPr>
          <w:rFonts w:asciiTheme="majorHAnsi" w:hAnsiTheme="majorHAnsi"/>
          <w:b/>
          <w:i/>
        </w:rPr>
        <w:t xml:space="preserve"> M. Léon </w:t>
      </w:r>
      <w:proofErr w:type="spellStart"/>
      <w:r w:rsidR="003F7D51" w:rsidRPr="00E03F77">
        <w:rPr>
          <w:rFonts w:asciiTheme="majorHAnsi" w:hAnsiTheme="majorHAnsi"/>
          <w:b/>
          <w:i/>
        </w:rPr>
        <w:t>Veyrat</w:t>
      </w:r>
      <w:proofErr w:type="spellEnd"/>
      <w:r w:rsidR="003F7D51" w:rsidRPr="00E03F77">
        <w:rPr>
          <w:rFonts w:asciiTheme="majorHAnsi" w:hAnsiTheme="majorHAnsi"/>
          <w:b/>
          <w:i/>
        </w:rPr>
        <w:t xml:space="preserve"> est élu en 1919.</w:t>
      </w:r>
    </w:p>
    <w:p w:rsidR="00BE4C81" w:rsidRPr="00E03F77" w:rsidRDefault="00BE4C81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En 1921, le Maire sollicite le Conseil pour faire établir un nouveau devis à l’architecte M. </w:t>
      </w:r>
      <w:proofErr w:type="spellStart"/>
      <w:r w:rsidRPr="00E03F77">
        <w:rPr>
          <w:rFonts w:asciiTheme="majorHAnsi" w:hAnsiTheme="majorHAnsi"/>
        </w:rPr>
        <w:t>Curny.Le</w:t>
      </w:r>
      <w:proofErr w:type="spellEnd"/>
      <w:r w:rsidRPr="00E03F77">
        <w:rPr>
          <w:rFonts w:asciiTheme="majorHAnsi" w:hAnsiTheme="majorHAnsi"/>
        </w:rPr>
        <w:t xml:space="preserve"> conseil vote favorablement.</w:t>
      </w:r>
    </w:p>
    <w:p w:rsidR="00BE4C81" w:rsidRPr="00E03F77" w:rsidRDefault="00365202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Le 27 juillet </w:t>
      </w:r>
      <w:r w:rsidR="00BE4C81" w:rsidRPr="00E03F77">
        <w:rPr>
          <w:rFonts w:asciiTheme="majorHAnsi" w:hAnsiTheme="majorHAnsi"/>
        </w:rPr>
        <w:t xml:space="preserve"> 1921, Le Maire propose d’acquérir un lot </w:t>
      </w:r>
      <w:r w:rsidRPr="00E03F77">
        <w:rPr>
          <w:rFonts w:asciiTheme="majorHAnsi" w:hAnsiTheme="majorHAnsi"/>
        </w:rPr>
        <w:t xml:space="preserve">de 13 m3 </w:t>
      </w:r>
      <w:r w:rsidR="00BE4C81" w:rsidRPr="00E03F77">
        <w:rPr>
          <w:rFonts w:asciiTheme="majorHAnsi" w:hAnsiTheme="majorHAnsi"/>
        </w:rPr>
        <w:t>de charpente qui avait été commandé en 1914</w:t>
      </w:r>
      <w:r w:rsidRPr="00E03F77">
        <w:rPr>
          <w:rFonts w:asciiTheme="majorHAnsi" w:hAnsiTheme="majorHAnsi"/>
        </w:rPr>
        <w:t xml:space="preserve"> à M. </w:t>
      </w:r>
      <w:proofErr w:type="spellStart"/>
      <w:r w:rsidRPr="00E03F77">
        <w:rPr>
          <w:rFonts w:asciiTheme="majorHAnsi" w:hAnsiTheme="majorHAnsi"/>
        </w:rPr>
        <w:t>Moiray</w:t>
      </w:r>
      <w:proofErr w:type="spellEnd"/>
      <w:r w:rsidRPr="00E03F77">
        <w:rPr>
          <w:rFonts w:asciiTheme="majorHAnsi" w:hAnsiTheme="majorHAnsi"/>
        </w:rPr>
        <w:t xml:space="preserve"> pour 123.48 Francs. Le Conseil accepte.</w:t>
      </w:r>
    </w:p>
    <w:p w:rsidR="00044DAC" w:rsidRPr="00E03F77" w:rsidRDefault="00044DAC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Le 28 mars 1922, Le Maire expose à l’Assemblée les nécessités de la reprise des travaux et dépose sur le bureau les plans approuvés en 1913 et les nouveaux devis concernant l’achèvement de cette construction qui s’élève à </w:t>
      </w:r>
      <w:r w:rsidRPr="00E03F77">
        <w:rPr>
          <w:rFonts w:asciiTheme="majorHAnsi" w:hAnsiTheme="majorHAnsi"/>
          <w:b/>
        </w:rPr>
        <w:t>340 886.20 Francs</w:t>
      </w:r>
      <w:r w:rsidR="00F636AF" w:rsidRPr="00E03F77">
        <w:rPr>
          <w:rFonts w:asciiTheme="majorHAnsi" w:hAnsiTheme="majorHAnsi"/>
        </w:rPr>
        <w:t xml:space="preserve"> (*)</w:t>
      </w:r>
      <w:r w:rsidR="00864793" w:rsidRPr="00E03F77">
        <w:rPr>
          <w:rFonts w:asciiTheme="majorHAnsi" w:hAnsiTheme="majorHAnsi"/>
        </w:rPr>
        <w:t>. Considérant que l’achèvement de cette constru</w:t>
      </w:r>
      <w:r w:rsidR="00864793" w:rsidRPr="00E03F77">
        <w:rPr>
          <w:rFonts w:asciiTheme="majorHAnsi" w:hAnsiTheme="majorHAnsi"/>
        </w:rPr>
        <w:t>c</w:t>
      </w:r>
      <w:r w:rsidR="00864793" w:rsidRPr="00E03F77">
        <w:rPr>
          <w:rFonts w:asciiTheme="majorHAnsi" w:hAnsiTheme="majorHAnsi"/>
        </w:rPr>
        <w:t>tion est indispensable, le Conseil vote favorablement cette proposition.</w:t>
      </w:r>
    </w:p>
    <w:p w:rsidR="00365202" w:rsidRPr="00E03F77" w:rsidRDefault="00365202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</w:rPr>
        <w:t xml:space="preserve">En avril 1922, Le Maire </w:t>
      </w:r>
      <w:r w:rsidR="007612F0" w:rsidRPr="00E03F77">
        <w:rPr>
          <w:rFonts w:asciiTheme="majorHAnsi" w:hAnsiTheme="majorHAnsi"/>
        </w:rPr>
        <w:t>propose</w:t>
      </w:r>
      <w:r w:rsidR="00E14B40" w:rsidRPr="00E03F77">
        <w:rPr>
          <w:rFonts w:asciiTheme="majorHAnsi" w:hAnsiTheme="majorHAnsi"/>
        </w:rPr>
        <w:t xml:space="preserve"> au Conseil</w:t>
      </w:r>
      <w:r w:rsidRPr="00E03F77">
        <w:rPr>
          <w:rFonts w:asciiTheme="majorHAnsi" w:hAnsiTheme="majorHAnsi"/>
        </w:rPr>
        <w:t xml:space="preserve"> la réactualisation des coûts </w:t>
      </w:r>
      <w:r w:rsidR="00E14B40" w:rsidRPr="00E03F77">
        <w:rPr>
          <w:rFonts w:asciiTheme="majorHAnsi" w:hAnsiTheme="majorHAnsi"/>
        </w:rPr>
        <w:t xml:space="preserve">des travaux effectués en 1914 et interrompus par la mobilisation </w:t>
      </w:r>
      <w:r w:rsidR="00044DAC" w:rsidRPr="00E03F77">
        <w:rPr>
          <w:rFonts w:asciiTheme="majorHAnsi" w:hAnsiTheme="majorHAnsi"/>
        </w:rPr>
        <w:t xml:space="preserve"> </w:t>
      </w:r>
      <w:r w:rsidRPr="00E03F77">
        <w:rPr>
          <w:rFonts w:asciiTheme="majorHAnsi" w:hAnsiTheme="majorHAnsi"/>
        </w:rPr>
        <w:t xml:space="preserve">qui s’élèvent à </w:t>
      </w:r>
      <w:r w:rsidRPr="00E03F77">
        <w:rPr>
          <w:rFonts w:asciiTheme="majorHAnsi" w:hAnsiTheme="majorHAnsi"/>
          <w:b/>
        </w:rPr>
        <w:t>33 334.96 Francs</w:t>
      </w:r>
      <w:r w:rsidR="00F41D61" w:rsidRPr="00E03F77">
        <w:rPr>
          <w:rFonts w:asciiTheme="majorHAnsi" w:hAnsiTheme="majorHAnsi"/>
        </w:rPr>
        <w:t xml:space="preserve"> (*)</w:t>
      </w:r>
      <w:r w:rsidRPr="00E03F77">
        <w:rPr>
          <w:rFonts w:asciiTheme="majorHAnsi" w:hAnsiTheme="majorHAnsi"/>
        </w:rPr>
        <w:t xml:space="preserve"> y compris les honoraires de l’architecte.</w:t>
      </w:r>
      <w:r w:rsidR="006D76E9" w:rsidRPr="00E03F77">
        <w:rPr>
          <w:rFonts w:asciiTheme="majorHAnsi" w:hAnsiTheme="majorHAnsi"/>
        </w:rPr>
        <w:t xml:space="preserve"> Il propose un emprunt de 200 000 Francs </w:t>
      </w:r>
      <w:r w:rsidR="000C317E" w:rsidRPr="00E03F77">
        <w:rPr>
          <w:rFonts w:asciiTheme="majorHAnsi" w:hAnsiTheme="majorHAnsi"/>
        </w:rPr>
        <w:t xml:space="preserve"> </w:t>
      </w:r>
      <w:r w:rsidR="006D76E9" w:rsidRPr="00E03F77">
        <w:rPr>
          <w:rFonts w:asciiTheme="majorHAnsi" w:hAnsiTheme="majorHAnsi"/>
        </w:rPr>
        <w:t xml:space="preserve">pour le financement de la suite des travaux. </w:t>
      </w:r>
      <w:r w:rsidR="000C317E" w:rsidRPr="00E03F77">
        <w:rPr>
          <w:rFonts w:asciiTheme="majorHAnsi" w:hAnsiTheme="majorHAnsi"/>
        </w:rPr>
        <w:t xml:space="preserve">Le Conseil  accepte </w:t>
      </w:r>
      <w:r w:rsidR="006D76E9" w:rsidRPr="00E03F77">
        <w:rPr>
          <w:rFonts w:asciiTheme="majorHAnsi" w:hAnsiTheme="majorHAnsi"/>
        </w:rPr>
        <w:t>ces propositions.</w:t>
      </w:r>
    </w:p>
    <w:p w:rsidR="006D76E9" w:rsidRPr="00E03F77" w:rsidRDefault="006D76E9" w:rsidP="00CC27D6">
      <w:pPr>
        <w:jc w:val="both"/>
        <w:rPr>
          <w:rFonts w:asciiTheme="majorHAnsi" w:hAnsiTheme="majorHAnsi"/>
          <w:i/>
        </w:rPr>
      </w:pPr>
      <w:r w:rsidRPr="00E03F77">
        <w:rPr>
          <w:rFonts w:asciiTheme="majorHAnsi" w:hAnsiTheme="majorHAnsi"/>
        </w:rPr>
        <w:t xml:space="preserve">Le 7 avril 1923 le Maire </w:t>
      </w:r>
      <w:r w:rsidR="000F0097" w:rsidRPr="00E03F77">
        <w:rPr>
          <w:rFonts w:asciiTheme="majorHAnsi" w:hAnsiTheme="majorHAnsi"/>
        </w:rPr>
        <w:t>propose</w:t>
      </w:r>
      <w:r w:rsidRPr="00E03F77">
        <w:rPr>
          <w:rFonts w:asciiTheme="majorHAnsi" w:hAnsiTheme="majorHAnsi"/>
        </w:rPr>
        <w:t xml:space="preserve"> de remplacer la charpente en bois (</w:t>
      </w:r>
      <w:r w:rsidRPr="00E03F77">
        <w:rPr>
          <w:rFonts w:asciiTheme="majorHAnsi" w:hAnsiTheme="majorHAnsi"/>
          <w:i/>
        </w:rPr>
        <w:t>dôme de la Mairie et salle des fêtes</w:t>
      </w:r>
      <w:r w:rsidRPr="00E03F77">
        <w:rPr>
          <w:rFonts w:asciiTheme="majorHAnsi" w:hAnsiTheme="majorHAnsi"/>
        </w:rPr>
        <w:t>)</w:t>
      </w:r>
      <w:r w:rsidR="00D13E31" w:rsidRPr="00E03F77">
        <w:rPr>
          <w:rFonts w:asciiTheme="majorHAnsi" w:hAnsiTheme="majorHAnsi"/>
        </w:rPr>
        <w:t xml:space="preserve"> </w:t>
      </w:r>
      <w:r w:rsidRPr="00E03F77">
        <w:rPr>
          <w:rFonts w:asciiTheme="majorHAnsi" w:hAnsiTheme="majorHAnsi"/>
        </w:rPr>
        <w:t>par une charpente en fer</w:t>
      </w:r>
      <w:r w:rsidR="00D13E31" w:rsidRPr="00E03F77">
        <w:rPr>
          <w:rFonts w:asciiTheme="majorHAnsi" w:hAnsiTheme="majorHAnsi"/>
        </w:rPr>
        <w:t>. L’excédent de dépense est de 10 887.50 Francs. Les rabais consentis par les entrepreneurs sur les travaux adjugés s’élèvent à 9602.54 Francs, la dépense supplémentaire ne sera donc que de 1284.96 Francs.</w:t>
      </w:r>
      <w:r w:rsidRPr="00E03F77">
        <w:rPr>
          <w:rFonts w:asciiTheme="majorHAnsi" w:hAnsiTheme="majorHAnsi"/>
        </w:rPr>
        <w:t xml:space="preserve"> </w:t>
      </w:r>
      <w:r w:rsidR="000F0097" w:rsidRPr="00E03F77">
        <w:rPr>
          <w:rFonts w:asciiTheme="majorHAnsi" w:hAnsiTheme="majorHAnsi"/>
        </w:rPr>
        <w:t>(</w:t>
      </w:r>
      <w:r w:rsidR="000F0097" w:rsidRPr="00E03F77">
        <w:rPr>
          <w:rFonts w:asciiTheme="majorHAnsi" w:hAnsiTheme="majorHAnsi"/>
          <w:i/>
        </w:rPr>
        <w:t>A cette époque la construction</w:t>
      </w:r>
      <w:r w:rsidR="00B0210B">
        <w:rPr>
          <w:rFonts w:asciiTheme="majorHAnsi" w:hAnsiTheme="majorHAnsi"/>
          <w:i/>
        </w:rPr>
        <w:t xml:space="preserve"> des bâtiments importants étaent</w:t>
      </w:r>
      <w:bookmarkStart w:id="0" w:name="_GoBack"/>
      <w:bookmarkEnd w:id="0"/>
      <w:r w:rsidR="000F0097" w:rsidRPr="00E03F77">
        <w:rPr>
          <w:rFonts w:asciiTheme="majorHAnsi" w:hAnsiTheme="majorHAnsi"/>
          <w:i/>
        </w:rPr>
        <w:t>t très influencée par les nouvelles techniques de Gustave Eiffel</w:t>
      </w:r>
      <w:r w:rsidR="00D13E31" w:rsidRPr="00E03F77">
        <w:rPr>
          <w:rFonts w:asciiTheme="majorHAnsi" w:hAnsiTheme="majorHAnsi"/>
          <w:i/>
        </w:rPr>
        <w:t>. Construction de la Tour Eiffel de 1887 à 1889 pour l’exposition universelle</w:t>
      </w:r>
      <w:r w:rsidR="00ED0E6B" w:rsidRPr="00E03F77">
        <w:rPr>
          <w:rFonts w:asciiTheme="majorHAnsi" w:hAnsiTheme="majorHAnsi"/>
          <w:i/>
        </w:rPr>
        <w:t>.</w:t>
      </w:r>
      <w:r w:rsidR="000F0097" w:rsidRPr="00E03F77">
        <w:rPr>
          <w:rFonts w:asciiTheme="majorHAnsi" w:hAnsiTheme="majorHAnsi"/>
          <w:i/>
        </w:rPr>
        <w:t>)</w:t>
      </w:r>
    </w:p>
    <w:p w:rsidR="00ED0E6B" w:rsidRPr="00E03F77" w:rsidRDefault="00ED0E6B" w:rsidP="00CC27D6">
      <w:pPr>
        <w:jc w:val="both"/>
        <w:rPr>
          <w:rFonts w:asciiTheme="majorHAnsi" w:hAnsiTheme="majorHAnsi"/>
          <w:b/>
          <w:i/>
        </w:rPr>
      </w:pPr>
      <w:r w:rsidRPr="00E03F77">
        <w:rPr>
          <w:rFonts w:asciiTheme="majorHAnsi" w:hAnsiTheme="majorHAnsi"/>
          <w:b/>
          <w:i/>
        </w:rPr>
        <w:t>Les travaux sont achevés fin 1923.</w:t>
      </w:r>
    </w:p>
    <w:p w:rsidR="00ED0E6B" w:rsidRPr="00E03F77" w:rsidRDefault="000269E8" w:rsidP="000269E8">
      <w:pPr>
        <w:spacing w:after="120"/>
        <w:jc w:val="both"/>
        <w:rPr>
          <w:rFonts w:asciiTheme="majorHAnsi" w:hAnsiTheme="majorHAnsi"/>
          <w:sz w:val="28"/>
        </w:rPr>
      </w:pPr>
      <w:r w:rsidRPr="00E03F77"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D1500" wp14:editId="2D6B8328">
                <wp:simplePos x="0" y="0"/>
                <wp:positionH relativeFrom="column">
                  <wp:posOffset>3623642</wp:posOffset>
                </wp:positionH>
                <wp:positionV relativeFrom="paragraph">
                  <wp:posOffset>270397</wp:posOffset>
                </wp:positionV>
                <wp:extent cx="2783840" cy="3712030"/>
                <wp:effectExtent l="0" t="0" r="16510" b="222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840" cy="3712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21" w:rsidRDefault="00E07C21" w:rsidP="00E07C21">
                            <w:pPr>
                              <w:keepNext/>
                            </w:pPr>
                            <w:r>
                              <w:t xml:space="preserve"> </w:t>
                            </w:r>
                            <w:r w:rsidR="00ED0E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3F2CEF" wp14:editId="04AB991B">
                                  <wp:extent cx="2503012" cy="3336877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11002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012" cy="3336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C21" w:rsidRPr="008E6D2E" w:rsidRDefault="00E07C21" w:rsidP="00E07C21">
                            <w:pPr>
                              <w:pStyle w:val="Lgende"/>
                              <w:rPr>
                                <w:sz w:val="24"/>
                              </w:rPr>
                            </w:pPr>
                            <w:r w:rsidRPr="008E6D2E">
                              <w:rPr>
                                <w:sz w:val="24"/>
                              </w:rPr>
                              <w:t xml:space="preserve"> Procès-verbal de l'inauguration</w:t>
                            </w:r>
                          </w:p>
                          <w:p w:rsidR="00ED0E6B" w:rsidRDefault="00ED0E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285.35pt;margin-top:21.3pt;width:219.2pt;height:29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" fillcolor="white [3201]" strokeweight=".5pt">
                <v:textbox>
                  <w:txbxContent>
                    <w:p w:rsidR="00E07C21" w:rsidRDefault="00E07C21" w:rsidP="00E07C21">
                      <w:pPr>
                        <w:keepNext/>
                      </w:pPr>
                      <w:r>
                        <w:t xml:space="preserve"> </w:t>
                      </w:r>
                      <w:r w:rsidR="00ED0E6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E21E73" wp14:editId="72B70DAC">
                            <wp:extent cx="2503012" cy="3336877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11002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012" cy="3336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C21" w:rsidRPr="008E6D2E" w:rsidRDefault="00E07C21" w:rsidP="00E07C21">
                      <w:pPr>
                        <w:pStyle w:val="Lgende"/>
                        <w:rPr>
                          <w:sz w:val="24"/>
                        </w:rPr>
                      </w:pPr>
                      <w:r w:rsidRPr="008E6D2E">
                        <w:rPr>
                          <w:sz w:val="24"/>
                        </w:rPr>
                        <w:t xml:space="preserve"> Procès-verbal de l'inauguration</w:t>
                      </w:r>
                    </w:p>
                    <w:p w:rsidR="00ED0E6B" w:rsidRDefault="00ED0E6B"/>
                  </w:txbxContent>
                </v:textbox>
              </v:shape>
            </w:pict>
          </mc:Fallback>
        </mc:AlternateContent>
      </w:r>
      <w:r w:rsidR="00ED0E6B" w:rsidRPr="00E03F77">
        <w:rPr>
          <w:rFonts w:asciiTheme="majorHAnsi" w:hAnsiTheme="majorHAnsi"/>
          <w:sz w:val="28"/>
        </w:rPr>
        <w:t xml:space="preserve">Le 9 novembre 1924 le bâtiment est inauguré en présence des autorités et élus départementaux. A noter la présence de M. </w:t>
      </w:r>
      <w:proofErr w:type="spellStart"/>
      <w:r w:rsidR="00ED0E6B" w:rsidRPr="00E03F77">
        <w:rPr>
          <w:rFonts w:asciiTheme="majorHAnsi" w:hAnsiTheme="majorHAnsi"/>
          <w:sz w:val="28"/>
        </w:rPr>
        <w:t>Messimy</w:t>
      </w:r>
      <w:proofErr w:type="spellEnd"/>
      <w:r w:rsidR="00ED0E6B" w:rsidRPr="00E03F77">
        <w:rPr>
          <w:rFonts w:asciiTheme="majorHAnsi" w:hAnsiTheme="majorHAnsi"/>
          <w:sz w:val="28"/>
        </w:rPr>
        <w:t xml:space="preserve"> sénateur</w:t>
      </w:r>
      <w:r w:rsidR="00633F5C" w:rsidRPr="00E03F77">
        <w:rPr>
          <w:rFonts w:asciiTheme="majorHAnsi" w:hAnsiTheme="majorHAnsi"/>
          <w:sz w:val="28"/>
        </w:rPr>
        <w:t xml:space="preserve"> de l’Ain</w:t>
      </w:r>
      <w:r w:rsidR="00ED0E6B" w:rsidRPr="00E03F77">
        <w:rPr>
          <w:rFonts w:asciiTheme="majorHAnsi" w:hAnsiTheme="majorHAnsi"/>
          <w:sz w:val="28"/>
        </w:rPr>
        <w:t xml:space="preserve"> et ancien ministre de la </w:t>
      </w:r>
      <w:r w:rsidR="00887CF8" w:rsidRPr="00E03F77">
        <w:rPr>
          <w:rFonts w:asciiTheme="majorHAnsi" w:hAnsiTheme="majorHAnsi"/>
          <w:sz w:val="28"/>
        </w:rPr>
        <w:t>guerre</w:t>
      </w:r>
      <w:r w:rsidR="00ED0E6B" w:rsidRPr="00E03F77">
        <w:rPr>
          <w:rFonts w:asciiTheme="majorHAnsi" w:hAnsiTheme="majorHAnsi"/>
          <w:sz w:val="28"/>
        </w:rPr>
        <w:t xml:space="preserve"> en 1914.</w:t>
      </w:r>
    </w:p>
    <w:p w:rsidR="008E6D2E" w:rsidRPr="00E03F77" w:rsidRDefault="008E6D2E" w:rsidP="000269E8">
      <w:pPr>
        <w:spacing w:after="120"/>
        <w:jc w:val="both"/>
        <w:rPr>
          <w:rFonts w:asciiTheme="majorHAnsi" w:hAnsiTheme="majorHAnsi"/>
          <w:sz w:val="28"/>
        </w:rPr>
      </w:pPr>
      <w:r w:rsidRPr="00E03F77">
        <w:rPr>
          <w:rFonts w:asciiTheme="majorHAnsi" w:hAnsiTheme="majorHAnsi"/>
          <w:sz w:val="28"/>
        </w:rPr>
        <w:t>Une grande fête populaire a été organisée.</w:t>
      </w:r>
    </w:p>
    <w:p w:rsidR="00ED0E6B" w:rsidRPr="00E03F77" w:rsidRDefault="00ED0E6B" w:rsidP="00CC27D6">
      <w:pPr>
        <w:jc w:val="both"/>
        <w:rPr>
          <w:rFonts w:asciiTheme="majorHAnsi" w:hAnsiTheme="majorHAnsi"/>
        </w:rPr>
      </w:pPr>
    </w:p>
    <w:p w:rsidR="006D76E9" w:rsidRPr="00E03F77" w:rsidRDefault="008E6D2E" w:rsidP="00CC27D6">
      <w:pPr>
        <w:jc w:val="both"/>
        <w:rPr>
          <w:rFonts w:asciiTheme="majorHAnsi" w:hAnsiTheme="majorHAnsi"/>
        </w:rPr>
      </w:pPr>
      <w:r w:rsidRPr="00E03F77"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36D6D" wp14:editId="02D9A4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41040" cy="2258695"/>
                <wp:effectExtent l="0" t="0" r="16510" b="2730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22586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7C21" w:rsidRDefault="00ED0E6B" w:rsidP="00E07C21">
                            <w:pPr>
                              <w:keepNext/>
                              <w:jc w:val="both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EBAA30" wp14:editId="0EECFCC9">
                                  <wp:extent cx="3084804" cy="1937982"/>
                                  <wp:effectExtent l="0" t="0" r="1905" b="571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rie en 192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6703" cy="193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C21" w:rsidRPr="008E6D2E" w:rsidRDefault="00E07C21" w:rsidP="00E07C21">
                            <w:pPr>
                              <w:pStyle w:val="Lgende"/>
                              <w:jc w:val="both"/>
                              <w:rPr>
                                <w:sz w:val="24"/>
                              </w:rPr>
                            </w:pPr>
                            <w:r w:rsidRPr="008E6D2E">
                              <w:rPr>
                                <w:sz w:val="24"/>
                              </w:rPr>
                              <w:t xml:space="preserve"> Nouvel Hôtel de ville en 1924</w:t>
                            </w:r>
                          </w:p>
                          <w:p w:rsidR="00ED0E6B" w:rsidRPr="00CE134E" w:rsidRDefault="00ED0E6B" w:rsidP="00CE134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left:0;text-align:left;margin-left:0;margin-top:-.05pt;width:255.2pt;height:17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" filled="f" strokeweight=".5pt">
                <v:textbox>
                  <w:txbxContent>
                    <w:p w:rsidR="00E07C21" w:rsidRDefault="00ED0E6B" w:rsidP="00E07C21">
                      <w:pPr>
                        <w:keepNext/>
                        <w:jc w:val="both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4C9796" wp14:editId="5F6041B0">
                            <wp:extent cx="3084804" cy="1937982"/>
                            <wp:effectExtent l="0" t="0" r="1905" b="571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rie en 192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6703" cy="193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C21" w:rsidRPr="008E6D2E" w:rsidRDefault="00E07C21" w:rsidP="00E07C21">
                      <w:pPr>
                        <w:pStyle w:val="Lgende"/>
                        <w:jc w:val="both"/>
                        <w:rPr>
                          <w:sz w:val="24"/>
                        </w:rPr>
                      </w:pPr>
                      <w:r w:rsidRPr="008E6D2E">
                        <w:rPr>
                          <w:sz w:val="24"/>
                        </w:rPr>
                        <w:t xml:space="preserve"> Nouvel Hôtel de ville en 1924</w:t>
                      </w:r>
                    </w:p>
                    <w:p w:rsidR="00ED0E6B" w:rsidRPr="00CE134E" w:rsidRDefault="00ED0E6B" w:rsidP="00CE134E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0E6B" w:rsidRPr="00E03F77">
        <w:rPr>
          <w:rFonts w:asciiTheme="majorHAnsi" w:hAnsiTheme="majorHAnsi"/>
        </w:rPr>
        <w:t xml:space="preserve">       </w:t>
      </w:r>
    </w:p>
    <w:p w:rsidR="00365202" w:rsidRPr="00E03F77" w:rsidRDefault="00F636AF" w:rsidP="007612F0">
      <w:pPr>
        <w:rPr>
          <w:rFonts w:asciiTheme="majorHAnsi" w:hAnsiTheme="majorHAnsi"/>
          <w:b/>
        </w:rPr>
      </w:pPr>
      <w:r w:rsidRPr="00E03F77"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8A604E" wp14:editId="419D7B30">
                <wp:simplePos x="0" y="0"/>
                <wp:positionH relativeFrom="column">
                  <wp:posOffset>-3371850</wp:posOffset>
                </wp:positionH>
                <wp:positionV relativeFrom="paragraph">
                  <wp:posOffset>2200910</wp:posOffset>
                </wp:positionV>
                <wp:extent cx="3240405" cy="450215"/>
                <wp:effectExtent l="0" t="0" r="17145" b="2603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36AF" w:rsidRPr="00F636AF" w:rsidRDefault="00F636AF" w:rsidP="00CB6A5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(*)</w:t>
                            </w:r>
                            <w:r w:rsidR="006D7830" w:rsidRPr="006D7830">
                              <w:rPr>
                                <w:b/>
                              </w:rPr>
                              <w:t xml:space="preserve">L'équivalent de </w:t>
                            </w:r>
                            <w:hyperlink r:id="rId10" w:tooltip="conversion de devises à la date de début" w:history="1">
                              <w:r w:rsidR="006D7830" w:rsidRPr="006D7830">
                                <w:rPr>
                                  <w:rStyle w:val="Lienhypertexte"/>
                                  <w:b/>
                                </w:rPr>
                                <w:t xml:space="preserve">100 </w:t>
                              </w:r>
                              <w:r w:rsidR="008E6D2E">
                                <w:rPr>
                                  <w:rStyle w:val="Lienhypertexte"/>
                                  <w:b/>
                                </w:rPr>
                                <w:t>Anciens Francs (</w:t>
                              </w:r>
                              <w:r w:rsidR="006D7830" w:rsidRPr="006D7830">
                                <w:rPr>
                                  <w:rStyle w:val="Lienhypertexte"/>
                                  <w:b/>
                                </w:rPr>
                                <w:t>AFR</w:t>
                              </w:r>
                              <w:r w:rsidR="008E6D2E">
                                <w:rPr>
                                  <w:rStyle w:val="Lienhypertexte"/>
                                  <w:b/>
                                </w:rPr>
                                <w:t>)</w:t>
                              </w:r>
                              <w:r w:rsidR="006D7830" w:rsidRPr="006D7830">
                                <w:rPr>
                                  <w:rStyle w:val="Lienhypertexte"/>
                                  <w:b/>
                                </w:rPr>
                                <w:t xml:space="preserve"> au 22/07/1913</w:t>
                              </w:r>
                            </w:hyperlink>
                            <w:r w:rsidR="006D7830" w:rsidRPr="006D7830">
                              <w:rPr>
                                <w:b/>
                              </w:rPr>
                              <w:t xml:space="preserve"> est de </w:t>
                            </w:r>
                            <w:hyperlink r:id="rId11" w:tooltip="conversion de devises à la date de fin" w:history="1">
                              <w:r w:rsidR="006D7830" w:rsidRPr="006D7830">
                                <w:rPr>
                                  <w:rStyle w:val="Lienhypertexte"/>
                                  <w:b/>
                                </w:rPr>
                                <w:t>303.96 AFR au 28/03/1922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left:0;text-align:left;margin-left:-265.5pt;margin-top:173.3pt;width:255.15pt;height:3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" filled="f" strokeweight=".5pt">
                <v:textbox>
                  <w:txbxContent>
                    <w:p w:rsidR="00F636AF" w:rsidRPr="00F636AF" w:rsidRDefault="00F636AF" w:rsidP="00CB6A5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(*)</w:t>
                      </w:r>
                      <w:r w:rsidR="006D7830" w:rsidRPr="006D7830">
                        <w:rPr>
                          <w:b/>
                        </w:rPr>
                        <w:t xml:space="preserve">L'équivalent de </w:t>
                      </w:r>
                      <w:hyperlink r:id="rId12" w:tooltip="conversion de devises à la date de début" w:history="1">
                        <w:r w:rsidR="006D7830" w:rsidRPr="006D7830">
                          <w:rPr>
                            <w:rStyle w:val="Lienhypertexte"/>
                            <w:b/>
                          </w:rPr>
                          <w:t xml:space="preserve">100 </w:t>
                        </w:r>
                        <w:r w:rsidR="008E6D2E">
                          <w:rPr>
                            <w:rStyle w:val="Lienhypertexte"/>
                            <w:b/>
                          </w:rPr>
                          <w:t>Anciens Francs (</w:t>
                        </w:r>
                        <w:r w:rsidR="006D7830" w:rsidRPr="006D7830">
                          <w:rPr>
                            <w:rStyle w:val="Lienhypertexte"/>
                            <w:b/>
                          </w:rPr>
                          <w:t>AFR</w:t>
                        </w:r>
                        <w:r w:rsidR="008E6D2E">
                          <w:rPr>
                            <w:rStyle w:val="Lienhypertexte"/>
                            <w:b/>
                          </w:rPr>
                          <w:t>)</w:t>
                        </w:r>
                        <w:r w:rsidR="006D7830" w:rsidRPr="006D7830">
                          <w:rPr>
                            <w:rStyle w:val="Lienhypertexte"/>
                            <w:b/>
                          </w:rPr>
                          <w:t xml:space="preserve"> au 22/07/1913</w:t>
                        </w:r>
                      </w:hyperlink>
                      <w:r w:rsidR="006D7830" w:rsidRPr="006D7830">
                        <w:rPr>
                          <w:b/>
                        </w:rPr>
                        <w:t xml:space="preserve"> est de </w:t>
                      </w:r>
                      <w:hyperlink r:id="rId13" w:tooltip="conversion de devises à la date de fin" w:history="1">
                        <w:r w:rsidR="006D7830" w:rsidRPr="006D7830">
                          <w:rPr>
                            <w:rStyle w:val="Lienhypertexte"/>
                            <w:b/>
                          </w:rPr>
                          <w:t>303.96 AFR au 28/03/1922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5202" w:rsidRPr="00E03F77" w:rsidSect="007612F0">
      <w:pgSz w:w="11906" w:h="16838"/>
      <w:pgMar w:top="568" w:right="84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61"/>
    <w:rsid w:val="000269E8"/>
    <w:rsid w:val="00044DAC"/>
    <w:rsid w:val="000C317E"/>
    <w:rsid w:val="000F0097"/>
    <w:rsid w:val="00290D1F"/>
    <w:rsid w:val="00316ADD"/>
    <w:rsid w:val="00365202"/>
    <w:rsid w:val="003C2C6C"/>
    <w:rsid w:val="003F7D51"/>
    <w:rsid w:val="00452AE2"/>
    <w:rsid w:val="005614F4"/>
    <w:rsid w:val="00633F5C"/>
    <w:rsid w:val="006C4F53"/>
    <w:rsid w:val="006D76E9"/>
    <w:rsid w:val="006D7830"/>
    <w:rsid w:val="007612F0"/>
    <w:rsid w:val="0076296F"/>
    <w:rsid w:val="007A3DC3"/>
    <w:rsid w:val="00864793"/>
    <w:rsid w:val="00871C7D"/>
    <w:rsid w:val="00885080"/>
    <w:rsid w:val="00887CF8"/>
    <w:rsid w:val="008C724A"/>
    <w:rsid w:val="008E6D2E"/>
    <w:rsid w:val="00A372B8"/>
    <w:rsid w:val="00AB33CF"/>
    <w:rsid w:val="00B0210B"/>
    <w:rsid w:val="00B0363B"/>
    <w:rsid w:val="00BB5961"/>
    <w:rsid w:val="00BE4C81"/>
    <w:rsid w:val="00C25CE2"/>
    <w:rsid w:val="00CA4E88"/>
    <w:rsid w:val="00CC27D6"/>
    <w:rsid w:val="00CC6465"/>
    <w:rsid w:val="00CD0B50"/>
    <w:rsid w:val="00D13E31"/>
    <w:rsid w:val="00DC44D9"/>
    <w:rsid w:val="00E03F77"/>
    <w:rsid w:val="00E07C21"/>
    <w:rsid w:val="00E14B40"/>
    <w:rsid w:val="00E217A9"/>
    <w:rsid w:val="00E77C2C"/>
    <w:rsid w:val="00ED0E6B"/>
    <w:rsid w:val="00F41D61"/>
    <w:rsid w:val="00F6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8"/>
        <w:vertAlign w:val="superscript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52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20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269E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636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8"/>
        <w:vertAlign w:val="superscript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52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202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269E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63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fxtop.com/fr/conversion-devises-date-passee.php?C1=AFR&amp;A=303.96&amp;DD=28&amp;MM=03&amp;YYYY=19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12" Type="http://schemas.openxmlformats.org/officeDocument/2006/relationships/hyperlink" Target="http://fxtop.com/fr/conversion-devises-date-passee.php?C1=AFR&amp;A=100&amp;DD=22&amp;MM=07&amp;YYYY=191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fxtop.com/fr/conversion-devises-date-passee.php?C1=AFR&amp;A=303.96&amp;DD=28&amp;MM=03&amp;YYYY=1922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fxtop.com/fr/conversion-devises-date-passee.php?C1=AFR&amp;A=100&amp;DD=22&amp;MM=07&amp;YYYY=19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Salmon</dc:creator>
  <cp:lastModifiedBy>Salmon</cp:lastModifiedBy>
  <cp:revision>17</cp:revision>
  <cp:lastPrinted>2014-09-29T17:12:00Z</cp:lastPrinted>
  <dcterms:created xsi:type="dcterms:W3CDTF">2014-09-26T07:14:00Z</dcterms:created>
  <dcterms:modified xsi:type="dcterms:W3CDTF">2014-11-05T22:18:00Z</dcterms:modified>
</cp:coreProperties>
</file>